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1202" w:type="dxa"/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4678"/>
        <w:gridCol w:w="2268"/>
        <w:gridCol w:w="1426"/>
      </w:tblGrid>
      <w:tr w:rsidR="000C3C5B" w:rsidRPr="00D8796A" w14:paraId="638B9652" w14:textId="77777777" w:rsidTr="000C3C5B">
        <w:trPr>
          <w:trHeight w:val="198"/>
        </w:trPr>
        <w:tc>
          <w:tcPr>
            <w:tcW w:w="988" w:type="dxa"/>
          </w:tcPr>
          <w:p w14:paraId="6E4DFC70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Время</w:t>
            </w:r>
          </w:p>
        </w:tc>
        <w:tc>
          <w:tcPr>
            <w:tcW w:w="6520" w:type="dxa"/>
            <w:gridSpan w:val="2"/>
          </w:tcPr>
          <w:p w14:paraId="40DA5065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Тема</w:t>
            </w:r>
          </w:p>
        </w:tc>
        <w:tc>
          <w:tcPr>
            <w:tcW w:w="3694" w:type="dxa"/>
            <w:gridSpan w:val="2"/>
          </w:tcPr>
          <w:p w14:paraId="124B0856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C3C5B" w:rsidRPr="00D8796A" w14:paraId="63752510" w14:textId="77777777" w:rsidTr="000C3C5B">
        <w:trPr>
          <w:trHeight w:val="198"/>
        </w:trPr>
        <w:tc>
          <w:tcPr>
            <w:tcW w:w="988" w:type="dxa"/>
          </w:tcPr>
          <w:p w14:paraId="7D12A1C6" w14:textId="1F4046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10:30</w:t>
            </w:r>
            <w:r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-</w:t>
            </w: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11:00</w:t>
            </w:r>
          </w:p>
        </w:tc>
        <w:tc>
          <w:tcPr>
            <w:tcW w:w="10214" w:type="dxa"/>
            <w:gridSpan w:val="4"/>
          </w:tcPr>
          <w:p w14:paraId="4ED52EE7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Регистрация участников</w:t>
            </w:r>
          </w:p>
        </w:tc>
      </w:tr>
      <w:tr w:rsidR="000C3C5B" w:rsidRPr="00D8796A" w14:paraId="0BF77876" w14:textId="77777777" w:rsidTr="000C3C5B">
        <w:trPr>
          <w:trHeight w:val="1020"/>
        </w:trPr>
        <w:tc>
          <w:tcPr>
            <w:tcW w:w="988" w:type="dxa"/>
          </w:tcPr>
          <w:p w14:paraId="201BCC27" w14:textId="3FCFBADB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11:15</w:t>
            </w:r>
            <w:r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-</w:t>
            </w: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11:40</w:t>
            </w:r>
          </w:p>
        </w:tc>
        <w:tc>
          <w:tcPr>
            <w:tcW w:w="6520" w:type="dxa"/>
            <w:gridSpan w:val="2"/>
          </w:tcPr>
          <w:p w14:paraId="6573B8E0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Пленарная часть</w:t>
            </w:r>
            <w:r w:rsidRPr="00D8796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  <w:t xml:space="preserve">. </w:t>
            </w:r>
            <w:r w:rsidRPr="00D8796A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читательской грамотности. Эффективные методы и приёмы, способствующие повышению качества»</w:t>
            </w:r>
          </w:p>
        </w:tc>
        <w:tc>
          <w:tcPr>
            <w:tcW w:w="3694" w:type="dxa"/>
            <w:gridSpan w:val="2"/>
          </w:tcPr>
          <w:p w14:paraId="238858DF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  <w:t>Чурилина Раиса Викторовна, заместитель директора по УВР/</w:t>
            </w:r>
          </w:p>
          <w:p w14:paraId="40C62147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  <w:t>Шпедт Татьяна Александровна, учитель начальных классов, руководитель базовой площадки</w:t>
            </w:r>
          </w:p>
        </w:tc>
      </w:tr>
      <w:tr w:rsidR="000C3C5B" w:rsidRPr="00D8796A" w14:paraId="35B21AE3" w14:textId="77777777" w:rsidTr="000C3C5B">
        <w:trPr>
          <w:trHeight w:val="198"/>
        </w:trPr>
        <w:tc>
          <w:tcPr>
            <w:tcW w:w="988" w:type="dxa"/>
          </w:tcPr>
          <w:p w14:paraId="2FD50E46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10214" w:type="dxa"/>
            <w:gridSpan w:val="4"/>
          </w:tcPr>
          <w:p w14:paraId="1B91713E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Открытые уроки</w:t>
            </w:r>
          </w:p>
        </w:tc>
      </w:tr>
      <w:tr w:rsidR="000C3C5B" w:rsidRPr="00D8796A" w14:paraId="37553C24" w14:textId="77777777" w:rsidTr="000C3C5B">
        <w:trPr>
          <w:trHeight w:val="198"/>
        </w:trPr>
        <w:tc>
          <w:tcPr>
            <w:tcW w:w="988" w:type="dxa"/>
          </w:tcPr>
          <w:p w14:paraId="0CBE3542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Время</w:t>
            </w:r>
          </w:p>
        </w:tc>
        <w:tc>
          <w:tcPr>
            <w:tcW w:w="1842" w:type="dxa"/>
          </w:tcPr>
          <w:p w14:paraId="780DE0B1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Предмет (класс)</w:t>
            </w:r>
          </w:p>
        </w:tc>
        <w:tc>
          <w:tcPr>
            <w:tcW w:w="4678" w:type="dxa"/>
          </w:tcPr>
          <w:p w14:paraId="4771DD96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Тема</w:t>
            </w:r>
          </w:p>
        </w:tc>
        <w:tc>
          <w:tcPr>
            <w:tcW w:w="2268" w:type="dxa"/>
          </w:tcPr>
          <w:p w14:paraId="764EA3EC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ФИО педагога</w:t>
            </w:r>
          </w:p>
        </w:tc>
        <w:tc>
          <w:tcPr>
            <w:tcW w:w="1426" w:type="dxa"/>
          </w:tcPr>
          <w:p w14:paraId="41F38C2C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Аудитория</w:t>
            </w:r>
          </w:p>
        </w:tc>
      </w:tr>
      <w:tr w:rsidR="000C3C5B" w:rsidRPr="00D8796A" w14:paraId="7DE0ED8C" w14:textId="77777777" w:rsidTr="000C3C5B">
        <w:trPr>
          <w:trHeight w:val="809"/>
        </w:trPr>
        <w:tc>
          <w:tcPr>
            <w:tcW w:w="988" w:type="dxa"/>
          </w:tcPr>
          <w:p w14:paraId="5BF107D8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11:50-12:20</w:t>
            </w:r>
          </w:p>
        </w:tc>
        <w:tc>
          <w:tcPr>
            <w:tcW w:w="1842" w:type="dxa"/>
          </w:tcPr>
          <w:p w14:paraId="48C6D058" w14:textId="77777777" w:rsidR="000C3C5B" w:rsidRPr="00D8796A" w:rsidRDefault="000C3C5B" w:rsidP="000C3C5B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Начальные классы</w:t>
            </w:r>
          </w:p>
        </w:tc>
        <w:tc>
          <w:tcPr>
            <w:tcW w:w="4678" w:type="dxa"/>
          </w:tcPr>
          <w:p w14:paraId="0E33A8DF" w14:textId="77777777" w:rsidR="000C3C5B" w:rsidRPr="00D8796A" w:rsidRDefault="000C3C5B" w:rsidP="00AC6617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"Поиск смыслов в "Послании Пушкина потомкам" с помощью шести шляп критического мышления Эдварда де Боно"</w:t>
            </w:r>
          </w:p>
        </w:tc>
        <w:tc>
          <w:tcPr>
            <w:tcW w:w="2268" w:type="dxa"/>
          </w:tcPr>
          <w:p w14:paraId="6EE231E0" w14:textId="77777777" w:rsidR="000C3C5B" w:rsidRPr="00D8796A" w:rsidRDefault="000C3C5B" w:rsidP="00AC6617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Харлашина</w:t>
            </w:r>
            <w:proofErr w:type="spellEnd"/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Елена Анатольевна</w:t>
            </w:r>
          </w:p>
        </w:tc>
        <w:tc>
          <w:tcPr>
            <w:tcW w:w="1426" w:type="dxa"/>
          </w:tcPr>
          <w:p w14:paraId="76A0476C" w14:textId="77777777" w:rsidR="000C3C5B" w:rsidRPr="00D8796A" w:rsidRDefault="000C3C5B" w:rsidP="00AC661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313</w:t>
            </w:r>
          </w:p>
        </w:tc>
      </w:tr>
      <w:tr w:rsidR="000C3C5B" w:rsidRPr="00D8796A" w14:paraId="3B8F5CD7" w14:textId="77777777" w:rsidTr="000C3C5B">
        <w:trPr>
          <w:trHeight w:val="609"/>
        </w:trPr>
        <w:tc>
          <w:tcPr>
            <w:tcW w:w="988" w:type="dxa"/>
          </w:tcPr>
          <w:p w14:paraId="390602AE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11:50-12:20</w:t>
            </w:r>
          </w:p>
        </w:tc>
        <w:tc>
          <w:tcPr>
            <w:tcW w:w="1842" w:type="dxa"/>
          </w:tcPr>
          <w:p w14:paraId="36A19990" w14:textId="77777777" w:rsidR="000C3C5B" w:rsidRPr="00D8796A" w:rsidRDefault="000C3C5B" w:rsidP="000C3C5B">
            <w:pPr>
              <w:suppressAutoHyphens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Начальные классы</w:t>
            </w:r>
          </w:p>
        </w:tc>
        <w:tc>
          <w:tcPr>
            <w:tcW w:w="4678" w:type="dxa"/>
          </w:tcPr>
          <w:p w14:paraId="708D06AC" w14:textId="77777777" w:rsidR="000C3C5B" w:rsidRPr="00D8796A" w:rsidRDefault="000C3C5B" w:rsidP="00AC6617">
            <w:pPr>
              <w:suppressAutoHyphens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  <w:t>«Длительная образовательная игра как способ формирования читательской грамотности»</w:t>
            </w:r>
          </w:p>
        </w:tc>
        <w:tc>
          <w:tcPr>
            <w:tcW w:w="2268" w:type="dxa"/>
          </w:tcPr>
          <w:p w14:paraId="6D45DAC2" w14:textId="77777777" w:rsidR="000C3C5B" w:rsidRPr="00D8796A" w:rsidRDefault="000C3C5B" w:rsidP="00AC6617">
            <w:pPr>
              <w:suppressAutoHyphens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  <w:t>Катран Светлана Павловна</w:t>
            </w:r>
          </w:p>
        </w:tc>
        <w:tc>
          <w:tcPr>
            <w:tcW w:w="1426" w:type="dxa"/>
          </w:tcPr>
          <w:p w14:paraId="2BE6426F" w14:textId="77777777" w:rsidR="000C3C5B" w:rsidRPr="00D8796A" w:rsidRDefault="000C3C5B" w:rsidP="00AC6617">
            <w:pPr>
              <w:suppressAutoHyphens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  <w:t>303</w:t>
            </w:r>
          </w:p>
        </w:tc>
      </w:tr>
      <w:tr w:rsidR="000C3C5B" w:rsidRPr="00D8796A" w14:paraId="6743FE24" w14:textId="77777777" w:rsidTr="000C3C5B">
        <w:trPr>
          <w:trHeight w:val="609"/>
        </w:trPr>
        <w:tc>
          <w:tcPr>
            <w:tcW w:w="988" w:type="dxa"/>
          </w:tcPr>
          <w:p w14:paraId="05E966A5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11:50-12:20</w:t>
            </w:r>
          </w:p>
        </w:tc>
        <w:tc>
          <w:tcPr>
            <w:tcW w:w="1842" w:type="dxa"/>
          </w:tcPr>
          <w:p w14:paraId="661386CE" w14:textId="77777777" w:rsidR="000C3C5B" w:rsidRPr="00D8796A" w:rsidRDefault="000C3C5B" w:rsidP="000C3C5B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Начальные классы</w:t>
            </w:r>
          </w:p>
        </w:tc>
        <w:tc>
          <w:tcPr>
            <w:tcW w:w="4678" w:type="dxa"/>
          </w:tcPr>
          <w:p w14:paraId="162775E3" w14:textId="77777777" w:rsidR="000C3C5B" w:rsidRPr="00D8796A" w:rsidRDefault="000C3C5B" w:rsidP="00AC661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«Карта взаимодействий как способ разбора текста на уроках литературного чтения»</w:t>
            </w:r>
          </w:p>
        </w:tc>
        <w:tc>
          <w:tcPr>
            <w:tcW w:w="2268" w:type="dxa"/>
          </w:tcPr>
          <w:p w14:paraId="02E25245" w14:textId="77777777" w:rsidR="000C3C5B" w:rsidRPr="00D8796A" w:rsidRDefault="000C3C5B" w:rsidP="00AC661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Шпедт Татьяна Александровна</w:t>
            </w:r>
          </w:p>
        </w:tc>
        <w:tc>
          <w:tcPr>
            <w:tcW w:w="1426" w:type="dxa"/>
          </w:tcPr>
          <w:p w14:paraId="3F7ADB83" w14:textId="77777777" w:rsidR="000C3C5B" w:rsidRPr="00D8796A" w:rsidRDefault="000C3C5B" w:rsidP="00AC661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310</w:t>
            </w:r>
          </w:p>
        </w:tc>
      </w:tr>
      <w:tr w:rsidR="000C3C5B" w:rsidRPr="00D8796A" w14:paraId="04B4F9D4" w14:textId="77777777" w:rsidTr="000C3C5B">
        <w:trPr>
          <w:trHeight w:val="809"/>
        </w:trPr>
        <w:tc>
          <w:tcPr>
            <w:tcW w:w="988" w:type="dxa"/>
          </w:tcPr>
          <w:p w14:paraId="36799BD9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11:50-12:20</w:t>
            </w:r>
          </w:p>
        </w:tc>
        <w:tc>
          <w:tcPr>
            <w:tcW w:w="1842" w:type="dxa"/>
          </w:tcPr>
          <w:p w14:paraId="725C9577" w14:textId="77777777" w:rsidR="000C3C5B" w:rsidRPr="00D8796A" w:rsidRDefault="000C3C5B" w:rsidP="000C3C5B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Начальные классы</w:t>
            </w:r>
          </w:p>
        </w:tc>
        <w:tc>
          <w:tcPr>
            <w:tcW w:w="4678" w:type="dxa"/>
          </w:tcPr>
          <w:p w14:paraId="64DEFAED" w14:textId="77777777" w:rsidR="000C3C5B" w:rsidRPr="00D8796A" w:rsidRDefault="000C3C5B" w:rsidP="00AC6617">
            <w:pPr>
              <w:suppressAutoHyphens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«Эффективные приёмы формирования читательской грамотности на уроках литературного чтения»</w:t>
            </w:r>
          </w:p>
        </w:tc>
        <w:tc>
          <w:tcPr>
            <w:tcW w:w="2268" w:type="dxa"/>
          </w:tcPr>
          <w:p w14:paraId="594D4A4F" w14:textId="77777777" w:rsidR="000C3C5B" w:rsidRPr="00D8796A" w:rsidRDefault="000C3C5B" w:rsidP="00AC661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Тимофеева Лариса Евгеньевна</w:t>
            </w:r>
          </w:p>
        </w:tc>
        <w:tc>
          <w:tcPr>
            <w:tcW w:w="1426" w:type="dxa"/>
          </w:tcPr>
          <w:p w14:paraId="0528AE57" w14:textId="77777777" w:rsidR="000C3C5B" w:rsidRPr="00D8796A" w:rsidRDefault="000C3C5B" w:rsidP="00AC661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112</w:t>
            </w:r>
          </w:p>
        </w:tc>
      </w:tr>
      <w:tr w:rsidR="000C3C5B" w:rsidRPr="00D8796A" w14:paraId="72346332" w14:textId="77777777" w:rsidTr="000C3C5B">
        <w:trPr>
          <w:trHeight w:val="455"/>
        </w:trPr>
        <w:tc>
          <w:tcPr>
            <w:tcW w:w="988" w:type="dxa"/>
          </w:tcPr>
          <w:p w14:paraId="2DE0F2AA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12.30</w:t>
            </w:r>
          </w:p>
        </w:tc>
        <w:tc>
          <w:tcPr>
            <w:tcW w:w="1842" w:type="dxa"/>
          </w:tcPr>
          <w:p w14:paraId="29CA2386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678" w:type="dxa"/>
          </w:tcPr>
          <w:p w14:paraId="4AC19542" w14:textId="77777777" w:rsidR="000C3C5B" w:rsidRPr="00D8796A" w:rsidRDefault="000C3C5B" w:rsidP="00AC6617">
            <w:pPr>
              <w:suppressAutoHyphens/>
              <w:spacing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Подведение итогов, рефлексия</w:t>
            </w:r>
          </w:p>
        </w:tc>
        <w:tc>
          <w:tcPr>
            <w:tcW w:w="2268" w:type="dxa"/>
          </w:tcPr>
          <w:p w14:paraId="7F87ED0C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  <w:t>Шпедт Татьяна Александровна</w:t>
            </w:r>
          </w:p>
        </w:tc>
        <w:tc>
          <w:tcPr>
            <w:tcW w:w="1426" w:type="dxa"/>
          </w:tcPr>
          <w:p w14:paraId="1C9DF107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  <w:t>Актовый зал</w:t>
            </w:r>
          </w:p>
        </w:tc>
      </w:tr>
    </w:tbl>
    <w:p w14:paraId="37BCC5F0" w14:textId="77777777" w:rsidR="007E6DBE" w:rsidRDefault="007E6DBE"/>
    <w:p w14:paraId="7A2E4779" w14:textId="77777777" w:rsidR="000C3C5B" w:rsidRDefault="000C3C5B"/>
    <w:p w14:paraId="1063C6F0" w14:textId="77777777" w:rsidR="000C3C5B" w:rsidRDefault="000C3C5B"/>
    <w:tbl>
      <w:tblPr>
        <w:tblStyle w:val="ac"/>
        <w:tblW w:w="11202" w:type="dxa"/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4678"/>
        <w:gridCol w:w="2268"/>
        <w:gridCol w:w="1426"/>
      </w:tblGrid>
      <w:tr w:rsidR="000C3C5B" w:rsidRPr="00D8796A" w14:paraId="56610825" w14:textId="77777777" w:rsidTr="00AC6617">
        <w:trPr>
          <w:trHeight w:val="198"/>
        </w:trPr>
        <w:tc>
          <w:tcPr>
            <w:tcW w:w="988" w:type="dxa"/>
          </w:tcPr>
          <w:p w14:paraId="01A352FF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Время</w:t>
            </w:r>
          </w:p>
        </w:tc>
        <w:tc>
          <w:tcPr>
            <w:tcW w:w="6520" w:type="dxa"/>
            <w:gridSpan w:val="2"/>
          </w:tcPr>
          <w:p w14:paraId="71B3A92C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Тема</w:t>
            </w:r>
          </w:p>
        </w:tc>
        <w:tc>
          <w:tcPr>
            <w:tcW w:w="3694" w:type="dxa"/>
            <w:gridSpan w:val="2"/>
          </w:tcPr>
          <w:p w14:paraId="146DE118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C3C5B" w:rsidRPr="00D8796A" w14:paraId="134B16BE" w14:textId="77777777" w:rsidTr="00AC6617">
        <w:trPr>
          <w:trHeight w:val="198"/>
        </w:trPr>
        <w:tc>
          <w:tcPr>
            <w:tcW w:w="988" w:type="dxa"/>
          </w:tcPr>
          <w:p w14:paraId="638256A5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10:30</w:t>
            </w:r>
            <w:r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-</w:t>
            </w: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11:00</w:t>
            </w:r>
          </w:p>
        </w:tc>
        <w:tc>
          <w:tcPr>
            <w:tcW w:w="10214" w:type="dxa"/>
            <w:gridSpan w:val="4"/>
          </w:tcPr>
          <w:p w14:paraId="1A42E4AA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Регистрация участников</w:t>
            </w:r>
          </w:p>
        </w:tc>
      </w:tr>
      <w:tr w:rsidR="000C3C5B" w:rsidRPr="00D8796A" w14:paraId="0C212BB4" w14:textId="77777777" w:rsidTr="00AC6617">
        <w:trPr>
          <w:trHeight w:val="1020"/>
        </w:trPr>
        <w:tc>
          <w:tcPr>
            <w:tcW w:w="988" w:type="dxa"/>
          </w:tcPr>
          <w:p w14:paraId="42B4275A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11:15</w:t>
            </w:r>
            <w:r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-</w:t>
            </w: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11:40</w:t>
            </w:r>
          </w:p>
        </w:tc>
        <w:tc>
          <w:tcPr>
            <w:tcW w:w="6520" w:type="dxa"/>
            <w:gridSpan w:val="2"/>
          </w:tcPr>
          <w:p w14:paraId="1456879B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Пленарная часть</w:t>
            </w:r>
            <w:r w:rsidRPr="00D8796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  <w:t xml:space="preserve">. </w:t>
            </w:r>
            <w:r w:rsidRPr="00D8796A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читательской грамотности. Эффективные методы и приёмы, способствующие повышению качества»</w:t>
            </w:r>
          </w:p>
        </w:tc>
        <w:tc>
          <w:tcPr>
            <w:tcW w:w="3694" w:type="dxa"/>
            <w:gridSpan w:val="2"/>
          </w:tcPr>
          <w:p w14:paraId="569D0BF7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  <w:t>Чурилина Раиса Викторовна, заместитель директора по УВР/</w:t>
            </w:r>
          </w:p>
          <w:p w14:paraId="61E0E795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  <w:t>Шпедт Татьяна Александровна, учитель начальных классов, руководитель базовой площадки</w:t>
            </w:r>
          </w:p>
        </w:tc>
      </w:tr>
      <w:tr w:rsidR="000C3C5B" w:rsidRPr="00D8796A" w14:paraId="5B42CB36" w14:textId="77777777" w:rsidTr="00AC6617">
        <w:trPr>
          <w:trHeight w:val="198"/>
        </w:trPr>
        <w:tc>
          <w:tcPr>
            <w:tcW w:w="988" w:type="dxa"/>
          </w:tcPr>
          <w:p w14:paraId="6F96536E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10214" w:type="dxa"/>
            <w:gridSpan w:val="4"/>
          </w:tcPr>
          <w:p w14:paraId="750BA841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Открытые уроки</w:t>
            </w:r>
          </w:p>
        </w:tc>
      </w:tr>
      <w:tr w:rsidR="000C3C5B" w:rsidRPr="00D8796A" w14:paraId="7C2CC171" w14:textId="77777777" w:rsidTr="00AC6617">
        <w:trPr>
          <w:trHeight w:val="198"/>
        </w:trPr>
        <w:tc>
          <w:tcPr>
            <w:tcW w:w="988" w:type="dxa"/>
          </w:tcPr>
          <w:p w14:paraId="2C7AAB5D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Время</w:t>
            </w:r>
          </w:p>
        </w:tc>
        <w:tc>
          <w:tcPr>
            <w:tcW w:w="1842" w:type="dxa"/>
          </w:tcPr>
          <w:p w14:paraId="790CD2F7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Предмет (класс)</w:t>
            </w:r>
          </w:p>
        </w:tc>
        <w:tc>
          <w:tcPr>
            <w:tcW w:w="4678" w:type="dxa"/>
          </w:tcPr>
          <w:p w14:paraId="7C06592B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Тема</w:t>
            </w:r>
          </w:p>
        </w:tc>
        <w:tc>
          <w:tcPr>
            <w:tcW w:w="2268" w:type="dxa"/>
          </w:tcPr>
          <w:p w14:paraId="1A97C82D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ФИО педагога</w:t>
            </w:r>
          </w:p>
        </w:tc>
        <w:tc>
          <w:tcPr>
            <w:tcW w:w="1426" w:type="dxa"/>
          </w:tcPr>
          <w:p w14:paraId="4BE71C12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Аудитория</w:t>
            </w:r>
          </w:p>
        </w:tc>
      </w:tr>
      <w:tr w:rsidR="000C3C5B" w:rsidRPr="00D8796A" w14:paraId="4861578F" w14:textId="77777777" w:rsidTr="00AC6617">
        <w:trPr>
          <w:trHeight w:val="809"/>
        </w:trPr>
        <w:tc>
          <w:tcPr>
            <w:tcW w:w="988" w:type="dxa"/>
          </w:tcPr>
          <w:p w14:paraId="5C060343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11:50-12:20</w:t>
            </w:r>
          </w:p>
        </w:tc>
        <w:tc>
          <w:tcPr>
            <w:tcW w:w="1842" w:type="dxa"/>
          </w:tcPr>
          <w:p w14:paraId="6DB7FAE0" w14:textId="77777777" w:rsidR="000C3C5B" w:rsidRPr="00D8796A" w:rsidRDefault="000C3C5B" w:rsidP="00AC661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Начальные классы</w:t>
            </w:r>
          </w:p>
        </w:tc>
        <w:tc>
          <w:tcPr>
            <w:tcW w:w="4678" w:type="dxa"/>
          </w:tcPr>
          <w:p w14:paraId="462065E6" w14:textId="77777777" w:rsidR="000C3C5B" w:rsidRPr="00D8796A" w:rsidRDefault="000C3C5B" w:rsidP="00AC6617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"Поиск смыслов в "Послании Пушкина потомкам" с помощью шести шляп критического мышления Эдварда де Боно"</w:t>
            </w:r>
          </w:p>
        </w:tc>
        <w:tc>
          <w:tcPr>
            <w:tcW w:w="2268" w:type="dxa"/>
          </w:tcPr>
          <w:p w14:paraId="63F21294" w14:textId="77777777" w:rsidR="000C3C5B" w:rsidRPr="00D8796A" w:rsidRDefault="000C3C5B" w:rsidP="00AC6617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Харлашина</w:t>
            </w:r>
            <w:proofErr w:type="spellEnd"/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Елена Анатольевна</w:t>
            </w:r>
          </w:p>
        </w:tc>
        <w:tc>
          <w:tcPr>
            <w:tcW w:w="1426" w:type="dxa"/>
          </w:tcPr>
          <w:p w14:paraId="58BF926D" w14:textId="77777777" w:rsidR="000C3C5B" w:rsidRPr="00D8796A" w:rsidRDefault="000C3C5B" w:rsidP="00AC661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313</w:t>
            </w:r>
          </w:p>
        </w:tc>
      </w:tr>
      <w:tr w:rsidR="000C3C5B" w:rsidRPr="00D8796A" w14:paraId="19C54226" w14:textId="77777777" w:rsidTr="00AC6617">
        <w:trPr>
          <w:trHeight w:val="609"/>
        </w:trPr>
        <w:tc>
          <w:tcPr>
            <w:tcW w:w="988" w:type="dxa"/>
          </w:tcPr>
          <w:p w14:paraId="5968DB5E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11:50-12:20</w:t>
            </w:r>
          </w:p>
        </w:tc>
        <w:tc>
          <w:tcPr>
            <w:tcW w:w="1842" w:type="dxa"/>
          </w:tcPr>
          <w:p w14:paraId="26B49DDC" w14:textId="77777777" w:rsidR="000C3C5B" w:rsidRPr="00D8796A" w:rsidRDefault="000C3C5B" w:rsidP="00AC6617">
            <w:pPr>
              <w:suppressAutoHyphens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Начальные классы</w:t>
            </w:r>
          </w:p>
        </w:tc>
        <w:tc>
          <w:tcPr>
            <w:tcW w:w="4678" w:type="dxa"/>
          </w:tcPr>
          <w:p w14:paraId="7A18CC4C" w14:textId="77777777" w:rsidR="000C3C5B" w:rsidRPr="00D8796A" w:rsidRDefault="000C3C5B" w:rsidP="00AC6617">
            <w:pPr>
              <w:suppressAutoHyphens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  <w:t>«Длительная образовательная игра как способ формирования читательской грамотности»</w:t>
            </w:r>
          </w:p>
        </w:tc>
        <w:tc>
          <w:tcPr>
            <w:tcW w:w="2268" w:type="dxa"/>
          </w:tcPr>
          <w:p w14:paraId="24627579" w14:textId="77777777" w:rsidR="000C3C5B" w:rsidRPr="00D8796A" w:rsidRDefault="000C3C5B" w:rsidP="00AC6617">
            <w:pPr>
              <w:suppressAutoHyphens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  <w:t>Катран Светлана Павловна</w:t>
            </w:r>
          </w:p>
        </w:tc>
        <w:tc>
          <w:tcPr>
            <w:tcW w:w="1426" w:type="dxa"/>
          </w:tcPr>
          <w:p w14:paraId="70417227" w14:textId="77777777" w:rsidR="000C3C5B" w:rsidRPr="00D8796A" w:rsidRDefault="000C3C5B" w:rsidP="00AC6617">
            <w:pPr>
              <w:suppressAutoHyphens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  <w:t>303</w:t>
            </w:r>
          </w:p>
        </w:tc>
      </w:tr>
      <w:tr w:rsidR="000C3C5B" w:rsidRPr="00D8796A" w14:paraId="34207310" w14:textId="77777777" w:rsidTr="00AC6617">
        <w:trPr>
          <w:trHeight w:val="609"/>
        </w:trPr>
        <w:tc>
          <w:tcPr>
            <w:tcW w:w="988" w:type="dxa"/>
          </w:tcPr>
          <w:p w14:paraId="3F876892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11:50-12:20</w:t>
            </w:r>
          </w:p>
        </w:tc>
        <w:tc>
          <w:tcPr>
            <w:tcW w:w="1842" w:type="dxa"/>
          </w:tcPr>
          <w:p w14:paraId="48C38ECB" w14:textId="77777777" w:rsidR="000C3C5B" w:rsidRPr="00D8796A" w:rsidRDefault="000C3C5B" w:rsidP="00AC661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Начальные классы</w:t>
            </w:r>
          </w:p>
        </w:tc>
        <w:tc>
          <w:tcPr>
            <w:tcW w:w="4678" w:type="dxa"/>
          </w:tcPr>
          <w:p w14:paraId="1149CEDA" w14:textId="77777777" w:rsidR="000C3C5B" w:rsidRPr="00D8796A" w:rsidRDefault="000C3C5B" w:rsidP="00AC661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«Карта взаимодействий как способ разбора текста на уроках литературного чтения»</w:t>
            </w:r>
          </w:p>
        </w:tc>
        <w:tc>
          <w:tcPr>
            <w:tcW w:w="2268" w:type="dxa"/>
          </w:tcPr>
          <w:p w14:paraId="57913126" w14:textId="77777777" w:rsidR="000C3C5B" w:rsidRPr="00D8796A" w:rsidRDefault="000C3C5B" w:rsidP="00AC661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Шпедт Татьяна Александровна</w:t>
            </w:r>
          </w:p>
        </w:tc>
        <w:tc>
          <w:tcPr>
            <w:tcW w:w="1426" w:type="dxa"/>
          </w:tcPr>
          <w:p w14:paraId="7817623B" w14:textId="77777777" w:rsidR="000C3C5B" w:rsidRPr="00D8796A" w:rsidRDefault="000C3C5B" w:rsidP="00AC661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310</w:t>
            </w:r>
          </w:p>
        </w:tc>
      </w:tr>
      <w:tr w:rsidR="000C3C5B" w:rsidRPr="00D8796A" w14:paraId="405859E9" w14:textId="77777777" w:rsidTr="00AC6617">
        <w:trPr>
          <w:trHeight w:val="809"/>
        </w:trPr>
        <w:tc>
          <w:tcPr>
            <w:tcW w:w="988" w:type="dxa"/>
          </w:tcPr>
          <w:p w14:paraId="5BEAE994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11:50-12:20</w:t>
            </w:r>
          </w:p>
        </w:tc>
        <w:tc>
          <w:tcPr>
            <w:tcW w:w="1842" w:type="dxa"/>
          </w:tcPr>
          <w:p w14:paraId="5E0FB884" w14:textId="77777777" w:rsidR="000C3C5B" w:rsidRPr="00D8796A" w:rsidRDefault="000C3C5B" w:rsidP="00AC661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Начальные классы</w:t>
            </w:r>
          </w:p>
        </w:tc>
        <w:tc>
          <w:tcPr>
            <w:tcW w:w="4678" w:type="dxa"/>
          </w:tcPr>
          <w:p w14:paraId="1C26936C" w14:textId="77777777" w:rsidR="000C3C5B" w:rsidRPr="00D8796A" w:rsidRDefault="000C3C5B" w:rsidP="00AC6617">
            <w:pPr>
              <w:suppressAutoHyphens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«Эффективные приёмы формирования читательской грамотности на уроках литературного чтения»</w:t>
            </w:r>
          </w:p>
        </w:tc>
        <w:tc>
          <w:tcPr>
            <w:tcW w:w="2268" w:type="dxa"/>
          </w:tcPr>
          <w:p w14:paraId="0EF24631" w14:textId="77777777" w:rsidR="000C3C5B" w:rsidRPr="00D8796A" w:rsidRDefault="000C3C5B" w:rsidP="00AC661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Тимофеева Лариса Евгеньевна</w:t>
            </w:r>
          </w:p>
        </w:tc>
        <w:tc>
          <w:tcPr>
            <w:tcW w:w="1426" w:type="dxa"/>
          </w:tcPr>
          <w:p w14:paraId="7F7B82DD" w14:textId="77777777" w:rsidR="000C3C5B" w:rsidRPr="00D8796A" w:rsidRDefault="000C3C5B" w:rsidP="00AC661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112</w:t>
            </w:r>
          </w:p>
        </w:tc>
      </w:tr>
      <w:tr w:rsidR="000C3C5B" w:rsidRPr="00D8796A" w14:paraId="04A11C35" w14:textId="77777777" w:rsidTr="00AC6617">
        <w:trPr>
          <w:trHeight w:val="455"/>
        </w:trPr>
        <w:tc>
          <w:tcPr>
            <w:tcW w:w="988" w:type="dxa"/>
          </w:tcPr>
          <w:p w14:paraId="187E22C7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  <w:t>12.30</w:t>
            </w:r>
          </w:p>
        </w:tc>
        <w:tc>
          <w:tcPr>
            <w:tcW w:w="1842" w:type="dxa"/>
          </w:tcPr>
          <w:p w14:paraId="3A08EBAF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678" w:type="dxa"/>
          </w:tcPr>
          <w:p w14:paraId="034665AE" w14:textId="77777777" w:rsidR="000C3C5B" w:rsidRPr="00D8796A" w:rsidRDefault="000C3C5B" w:rsidP="00AC6617">
            <w:pPr>
              <w:suppressAutoHyphens/>
              <w:spacing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D87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Подведение итогов, рефлексия</w:t>
            </w:r>
          </w:p>
        </w:tc>
        <w:tc>
          <w:tcPr>
            <w:tcW w:w="2268" w:type="dxa"/>
          </w:tcPr>
          <w:p w14:paraId="3EB7742A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  <w:t>Шпедт Татьяна Александровна</w:t>
            </w:r>
          </w:p>
        </w:tc>
        <w:tc>
          <w:tcPr>
            <w:tcW w:w="1426" w:type="dxa"/>
          </w:tcPr>
          <w:p w14:paraId="1EF052B1" w14:textId="77777777" w:rsidR="000C3C5B" w:rsidRPr="00D8796A" w:rsidRDefault="000C3C5B" w:rsidP="00AC6617">
            <w:pPr>
              <w:tabs>
                <w:tab w:val="left" w:pos="3765"/>
              </w:tabs>
              <w:suppressAutoHyphens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D8796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hi-IN" w:bidi="hi-IN"/>
              </w:rPr>
              <w:t>Актовый зал</w:t>
            </w:r>
          </w:p>
        </w:tc>
      </w:tr>
    </w:tbl>
    <w:p w14:paraId="3A6282EF" w14:textId="77777777" w:rsidR="000C3C5B" w:rsidRDefault="000C3C5B" w:rsidP="000C3C5B"/>
    <w:sectPr w:rsidR="000C3C5B" w:rsidSect="000C3C5B">
      <w:pgSz w:w="11906" w:h="16838"/>
      <w:pgMar w:top="851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5B"/>
    <w:rsid w:val="000C3C5B"/>
    <w:rsid w:val="003217BB"/>
    <w:rsid w:val="00381479"/>
    <w:rsid w:val="00541B68"/>
    <w:rsid w:val="0074728C"/>
    <w:rsid w:val="007E6DBE"/>
    <w:rsid w:val="00F4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7526"/>
  <w15:chartTrackingRefBased/>
  <w15:docId w15:val="{BCE84005-7AB3-4E3C-BACF-7C258B09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C5B"/>
  </w:style>
  <w:style w:type="paragraph" w:styleId="1">
    <w:name w:val="heading 1"/>
    <w:basedOn w:val="a"/>
    <w:next w:val="a"/>
    <w:link w:val="10"/>
    <w:uiPriority w:val="9"/>
    <w:qFormat/>
    <w:rsid w:val="000C3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C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C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C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C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3C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3C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3C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3C5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3C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3C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3C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3C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3C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3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3C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3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3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3C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3C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3C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3C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3C5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3C5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0C3C5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Татка Татьяна</dc:creator>
  <cp:keywords/>
  <dc:description/>
  <cp:lastModifiedBy>Татка Татьяна</cp:lastModifiedBy>
  <cp:revision>1</cp:revision>
  <dcterms:created xsi:type="dcterms:W3CDTF">2026-03-29T17:55:00Z</dcterms:created>
  <dcterms:modified xsi:type="dcterms:W3CDTF">2026-03-29T17:58:00Z</dcterms:modified>
</cp:coreProperties>
</file>